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17" w:rsidRPr="00A22417" w:rsidRDefault="00A22417" w:rsidP="00FE76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2417">
        <w:rPr>
          <w:rFonts w:ascii="Times New Roman" w:hAnsi="Times New Roman"/>
          <w:b/>
          <w:sz w:val="28"/>
          <w:szCs w:val="28"/>
        </w:rPr>
        <w:t>Муниципальное</w:t>
      </w:r>
      <w:r w:rsidR="00FE76A8" w:rsidRPr="00A224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417">
        <w:rPr>
          <w:rFonts w:ascii="Times New Roman" w:hAnsi="Times New Roman"/>
          <w:b/>
          <w:sz w:val="28"/>
          <w:szCs w:val="28"/>
        </w:rPr>
        <w:t xml:space="preserve">автономное дошкольное образовательное учреждение </w:t>
      </w:r>
    </w:p>
    <w:p w:rsidR="00A22417" w:rsidRPr="00A22417" w:rsidRDefault="008E46E5" w:rsidP="00A224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3810</wp:posOffset>
            </wp:positionH>
            <wp:positionV relativeFrom="margin">
              <wp:posOffset>498475</wp:posOffset>
            </wp:positionV>
            <wp:extent cx="2419350" cy="2419350"/>
            <wp:effectExtent l="19050" t="0" r="0" b="0"/>
            <wp:wrapSquare wrapText="bothSides"/>
            <wp:docPr id="1" name="Рисунок 1" descr="C:\Users\Админ\Desktop\ЛОГОТИП -МАДО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ЛОГОТИП -МАДОУ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417" w:rsidRPr="00A22417">
        <w:rPr>
          <w:rFonts w:ascii="Times New Roman" w:hAnsi="Times New Roman"/>
          <w:b/>
          <w:szCs w:val="24"/>
        </w:rPr>
        <w:t xml:space="preserve"> </w:t>
      </w:r>
      <w:r w:rsidR="00A22417" w:rsidRPr="00A22417">
        <w:rPr>
          <w:rFonts w:ascii="Times New Roman" w:hAnsi="Times New Roman"/>
          <w:b/>
          <w:sz w:val="28"/>
          <w:szCs w:val="28"/>
        </w:rPr>
        <w:t xml:space="preserve">детский сад «Детство» </w:t>
      </w:r>
      <w:r w:rsidR="00FE76A8" w:rsidRPr="00A224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2417" w:rsidRPr="00A22417">
        <w:rPr>
          <w:rFonts w:ascii="Times New Roman" w:hAnsi="Times New Roman"/>
          <w:b/>
          <w:sz w:val="28"/>
          <w:szCs w:val="28"/>
        </w:rPr>
        <w:t>комбинированного вида – СП детский сад №  89</w:t>
      </w:r>
    </w:p>
    <w:p w:rsidR="00FE76A8" w:rsidRPr="00A22417" w:rsidRDefault="00FE76A8" w:rsidP="00FE76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6A8" w:rsidRPr="00FE76A8" w:rsidRDefault="00FE76A8" w:rsidP="00FE76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93A" w:rsidRDefault="0090593A" w:rsidP="00FE76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93A" w:rsidRDefault="0090593A" w:rsidP="00A224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6A8" w:rsidRDefault="00FE76A8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Методическая разработка образовательной деятельности</w:t>
      </w:r>
    </w:p>
    <w:p w:rsidR="0090593A" w:rsidRDefault="0090593A" w:rsidP="00FE76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1BD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с детьми дошкольного возраста 6-7 лет</w:t>
      </w:r>
    </w:p>
    <w:p w:rsidR="0090593A" w:rsidRPr="00FE76A8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EB1764" w:rsidRPr="00FE76A8">
        <w:rPr>
          <w:rFonts w:ascii="Times New Roman" w:hAnsi="Times New Roman" w:cs="Times New Roman"/>
          <w:b/>
          <w:sz w:val="28"/>
          <w:szCs w:val="28"/>
        </w:rPr>
        <w:t>В гостях у сказки»</w:t>
      </w: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6A8" w:rsidRDefault="00FE76A8" w:rsidP="009059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6A8" w:rsidRPr="00FE76A8" w:rsidRDefault="0090593A" w:rsidP="00FE76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="00FE76A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E76A8" w:rsidRPr="00FE76A8">
        <w:rPr>
          <w:rFonts w:ascii="Times New Roman" w:hAnsi="Times New Roman" w:cs="Times New Roman"/>
          <w:b/>
          <w:sz w:val="28"/>
          <w:szCs w:val="28"/>
        </w:rPr>
        <w:t>Разработала</w:t>
      </w:r>
      <w:r w:rsidRPr="00FE76A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22417" w:rsidRPr="00A2241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22417">
        <w:rPr>
          <w:rFonts w:ascii="Times New Roman" w:hAnsi="Times New Roman" w:cs="Times New Roman"/>
          <w:sz w:val="28"/>
          <w:szCs w:val="28"/>
        </w:rPr>
        <w:t>воспитатель</w:t>
      </w:r>
    </w:p>
    <w:p w:rsidR="00FE76A8" w:rsidRPr="00FE76A8" w:rsidRDefault="00FE76A8" w:rsidP="00FE7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E76A8">
        <w:rPr>
          <w:rFonts w:ascii="Times New Roman" w:hAnsi="Times New Roman" w:cs="Times New Roman"/>
          <w:sz w:val="28"/>
          <w:szCs w:val="28"/>
        </w:rPr>
        <w:t xml:space="preserve">   МАДОУ детский сад «Детство»</w:t>
      </w:r>
    </w:p>
    <w:p w:rsidR="0090593A" w:rsidRPr="00FE76A8" w:rsidRDefault="00FE76A8" w:rsidP="00FE76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2417">
        <w:rPr>
          <w:rFonts w:ascii="Times New Roman" w:hAnsi="Times New Roman" w:cs="Times New Roman"/>
          <w:sz w:val="28"/>
          <w:szCs w:val="28"/>
        </w:rPr>
        <w:t>СП – детский сад № 89</w:t>
      </w:r>
      <w:r w:rsidR="0090593A" w:rsidRPr="00FE7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FE7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90593A" w:rsidRPr="00FE76A8" w:rsidRDefault="00FE76A8" w:rsidP="00FE7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76A8">
        <w:rPr>
          <w:rFonts w:ascii="Times New Roman" w:hAnsi="Times New Roman" w:cs="Times New Roman"/>
          <w:sz w:val="28"/>
          <w:szCs w:val="28"/>
        </w:rPr>
        <w:t xml:space="preserve">  Округина Е.Л.</w:t>
      </w:r>
    </w:p>
    <w:p w:rsidR="0090593A" w:rsidRPr="00FE76A8" w:rsidRDefault="0090593A" w:rsidP="00FE76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593A" w:rsidRDefault="0090593A" w:rsidP="0090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93A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93A" w:rsidRDefault="0090593A" w:rsidP="00FE7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6A8" w:rsidRDefault="00FE76A8" w:rsidP="00FE7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6A8" w:rsidRDefault="00FE76A8" w:rsidP="00FE7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6E5" w:rsidRDefault="008E46E5" w:rsidP="00FE7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6E5" w:rsidRDefault="008E46E5" w:rsidP="00FE7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764" w:rsidRPr="00FE76A8" w:rsidRDefault="00EB1764" w:rsidP="00905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593A" w:rsidRPr="00FE76A8" w:rsidRDefault="0090593A" w:rsidP="00905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6A8">
        <w:rPr>
          <w:rFonts w:ascii="Times New Roman" w:hAnsi="Times New Roman" w:cs="Times New Roman"/>
          <w:sz w:val="28"/>
          <w:szCs w:val="28"/>
        </w:rPr>
        <w:t>Нижний Тагил</w:t>
      </w:r>
    </w:p>
    <w:p w:rsidR="008E46E5" w:rsidRDefault="00A22417" w:rsidP="008E46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8E46E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E46E5" w:rsidRPr="00FE76A8" w:rsidRDefault="008E46E5" w:rsidP="00FE76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51" w:type="dxa"/>
        <w:tblInd w:w="-459" w:type="dxa"/>
        <w:tblLook w:val="04A0"/>
      </w:tblPr>
      <w:tblGrid>
        <w:gridCol w:w="15451"/>
      </w:tblGrid>
      <w:tr w:rsidR="008D620B" w:rsidRPr="00E01993" w:rsidTr="008E46E5">
        <w:tc>
          <w:tcPr>
            <w:tcW w:w="15451" w:type="dxa"/>
          </w:tcPr>
          <w:p w:rsidR="008D620B" w:rsidRPr="008D620B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Тема образовательной игровой ситуации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8D620B">
              <w:rPr>
                <w:rFonts w:ascii="Times New Roman" w:hAnsi="Times New Roman" w:cs="Times New Roman"/>
                <w:sz w:val="28"/>
                <w:szCs w:val="28"/>
              </w:rPr>
              <w:t>Игра-путешествие «В гостях у сказки»</w:t>
            </w:r>
          </w:p>
        </w:tc>
      </w:tr>
      <w:tr w:rsidR="008D620B" w:rsidRPr="00E01993" w:rsidTr="008E46E5">
        <w:tc>
          <w:tcPr>
            <w:tcW w:w="15451" w:type="dxa"/>
          </w:tcPr>
          <w:p w:rsidR="008E46E5" w:rsidRDefault="008D620B" w:rsidP="00963936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Используемые технологии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Игровая технология; технологии речевого творчества;  здоровьесберегающая </w:t>
            </w:r>
          </w:p>
          <w:p w:rsidR="008D620B" w:rsidRPr="008D620B" w:rsidRDefault="008D620B" w:rsidP="00963936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технология;  информационно-коммуникационные технологии</w:t>
            </w:r>
            <w:r w:rsidR="009639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D620B" w:rsidRPr="00E01993" w:rsidTr="008E46E5">
        <w:tc>
          <w:tcPr>
            <w:tcW w:w="15451" w:type="dxa"/>
          </w:tcPr>
          <w:p w:rsidR="008D620B" w:rsidRPr="00E01993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Дети дошкольного возраста 7 года жизни </w:t>
            </w:r>
          </w:p>
        </w:tc>
      </w:tr>
      <w:tr w:rsidR="008D620B" w:rsidRPr="00E01993" w:rsidTr="008E46E5">
        <w:tc>
          <w:tcPr>
            <w:tcW w:w="15451" w:type="dxa"/>
          </w:tcPr>
          <w:p w:rsidR="008D620B" w:rsidRPr="00E01993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Форма организации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Работа в подгруппе детей 6-8 человек</w:t>
            </w:r>
          </w:p>
        </w:tc>
      </w:tr>
      <w:tr w:rsidR="008D620B" w:rsidRPr="00E01993" w:rsidTr="008E46E5">
        <w:tc>
          <w:tcPr>
            <w:tcW w:w="15451" w:type="dxa"/>
          </w:tcPr>
          <w:p w:rsidR="008E46E5" w:rsidRDefault="008D620B" w:rsidP="008E46E5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Учебно-методический комплект:</w:t>
            </w:r>
            <w:r w:rsidR="00F0768C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образовательная программа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 образования МАДОУ «Детство», </w:t>
            </w:r>
          </w:p>
          <w:p w:rsidR="008E46E5" w:rsidRDefault="008D620B" w:rsidP="008E46E5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учебно-методический  комплект программы дошкольного образования «Детство» под редакцией Т.И. Бабаевой,</w:t>
            </w:r>
          </w:p>
          <w:p w:rsidR="008E46E5" w:rsidRDefault="008D620B" w:rsidP="008E46E5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А.Г. Гогоберидзе, О.В. Солнцевой; Т. И. Полянская «Использование метода мнемотехники в обучении рассказыванию </w:t>
            </w:r>
          </w:p>
          <w:p w:rsidR="008E46E5" w:rsidRDefault="008D620B" w:rsidP="008E46E5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детей дошкольного возраста»; Т. А. Ткаченко «Составление описательных рассказов по опорным схемам»; Волина В. В. </w:t>
            </w:r>
          </w:p>
          <w:p w:rsidR="008E46E5" w:rsidRDefault="008D620B" w:rsidP="008E46E5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Игры в рифмы; Грамматика фантазии / </w:t>
            </w:r>
            <w:proofErr w:type="spellStart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Джанни</w:t>
            </w:r>
            <w:proofErr w:type="spellEnd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; пер. с </w:t>
            </w:r>
            <w:proofErr w:type="spellStart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итал</w:t>
            </w:r>
            <w:proofErr w:type="spellEnd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. Ю.А. Добровольской; </w:t>
            </w:r>
            <w:proofErr w:type="spellStart"/>
            <w:r w:rsidRPr="00E019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Фесюкова</w:t>
            </w:r>
            <w:proofErr w:type="spellEnd"/>
            <w:r w:rsidRPr="00E019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Л.Б. Воспитание </w:t>
            </w:r>
          </w:p>
          <w:p w:rsidR="008D620B" w:rsidRPr="008E46E5" w:rsidRDefault="008D620B" w:rsidP="008E46E5">
            <w:pPr>
              <w:spacing w:after="0" w:line="240" w:lineRule="auto"/>
              <w:ind w:right="-3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сказкой.</w:t>
            </w:r>
          </w:p>
        </w:tc>
      </w:tr>
      <w:tr w:rsidR="008D620B" w:rsidRPr="00E01993" w:rsidTr="008E46E5">
        <w:tc>
          <w:tcPr>
            <w:tcW w:w="15451" w:type="dxa"/>
          </w:tcPr>
          <w:p w:rsidR="008D620B" w:rsidRPr="00604472" w:rsidRDefault="008D620B" w:rsidP="007C6FC6">
            <w:pPr>
              <w:spacing w:after="0" w:line="240" w:lineRule="auto"/>
              <w:ind w:right="-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47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Средства:</w:t>
            </w:r>
          </w:p>
          <w:p w:rsidR="008D620B" w:rsidRPr="00604472" w:rsidRDefault="008D620B" w:rsidP="007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472">
              <w:rPr>
                <w:rFonts w:ascii="Times New Roman" w:hAnsi="Times New Roman" w:cs="Times New Roman"/>
                <w:b/>
                <w:sz w:val="28"/>
                <w:szCs w:val="28"/>
              </w:rPr>
              <w:t>Наглядные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– видеопрезентация «В гостях у сказки» с элементами интерактивной игры. </w:t>
            </w:r>
          </w:p>
          <w:p w:rsidR="008D620B" w:rsidRPr="00604472" w:rsidRDefault="008D620B" w:rsidP="007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472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Музыкальные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–  музыка В. Дашкевич, слова Ю. Ким «В гостях у сказки»</w:t>
            </w:r>
            <w:r w:rsidR="008C3815" w:rsidRPr="006044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6FC6" w:rsidRPr="00604472" w:rsidRDefault="008D620B" w:rsidP="00EE7113">
            <w:pPr>
              <w:pStyle w:val="1"/>
              <w:shd w:val="clear" w:color="auto" w:fill="FBFCFC"/>
              <w:spacing w:before="0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604472">
              <w:rPr>
                <w:rFonts w:ascii="Times New Roman" w:hAnsi="Times New Roman" w:cs="Times New Roman"/>
                <w:color w:val="auto"/>
              </w:rPr>
              <w:t xml:space="preserve">Литературные </w:t>
            </w:r>
            <w:r w:rsidRPr="00604472">
              <w:rPr>
                <w:rFonts w:ascii="Times New Roman" w:hAnsi="Times New Roman" w:cs="Times New Roman"/>
                <w:b w:val="0"/>
                <w:color w:val="auto"/>
              </w:rPr>
              <w:t xml:space="preserve">– </w:t>
            </w:r>
            <w:r w:rsidR="00587E51" w:rsidRPr="00604472">
              <w:rPr>
                <w:rFonts w:ascii="Times New Roman" w:hAnsi="Times New Roman" w:cs="Times New Roman"/>
                <w:b w:val="0"/>
                <w:color w:val="auto"/>
              </w:rPr>
              <w:t>Авторское с</w:t>
            </w:r>
            <w:r w:rsidRPr="00604472">
              <w:rPr>
                <w:rFonts w:ascii="Times New Roman" w:hAnsi="Times New Roman" w:cs="Times New Roman"/>
                <w:b w:val="0"/>
                <w:color w:val="auto"/>
              </w:rPr>
              <w:t>тихотворение</w:t>
            </w:r>
            <w:r w:rsidRPr="00604472">
              <w:rPr>
                <w:rFonts w:ascii="Times New Roman" w:hAnsi="Times New Roman" w:cs="Times New Roman"/>
                <w:b w:val="0"/>
                <w:i/>
                <w:color w:val="auto"/>
              </w:rPr>
              <w:t xml:space="preserve"> «</w:t>
            </w:r>
            <w:r w:rsidR="00EE7113" w:rsidRPr="00604472">
              <w:rPr>
                <w:rStyle w:val="ab"/>
                <w:rFonts w:ascii="Times New Roman" w:hAnsi="Times New Roman" w:cs="Times New Roman"/>
                <w:bCs/>
                <w:color w:val="auto"/>
                <w:bdr w:val="none" w:sz="0" w:space="0" w:color="auto" w:frame="1"/>
              </w:rPr>
              <w:t>Здравствуй лес, прекрасный лес</w:t>
            </w:r>
            <w:r w:rsidR="007C6FC6" w:rsidRPr="00604472">
              <w:rPr>
                <w:rFonts w:ascii="Times New Roman" w:hAnsi="Times New Roman" w:cs="Times New Roman"/>
                <w:b w:val="0"/>
                <w:i/>
                <w:color w:val="auto"/>
              </w:rPr>
              <w:t>»</w:t>
            </w:r>
            <w:r w:rsidR="00EE7113" w:rsidRPr="00604472">
              <w:rPr>
                <w:rFonts w:ascii="Times New Roman" w:hAnsi="Times New Roman" w:cs="Times New Roman"/>
                <w:b w:val="0"/>
                <w:i/>
                <w:color w:val="auto"/>
              </w:rPr>
              <w:t xml:space="preserve"> </w:t>
            </w:r>
            <w:r w:rsidR="007C6FC6" w:rsidRPr="00604472">
              <w:rPr>
                <w:rFonts w:ascii="Times New Roman" w:hAnsi="Times New Roman" w:cs="Times New Roman"/>
                <w:b w:val="0"/>
                <w:color w:val="auto"/>
              </w:rPr>
              <w:t>для выполнения физкультминутки</w:t>
            </w:r>
            <w:r w:rsidR="007C6FC6" w:rsidRPr="00604472">
              <w:rPr>
                <w:rFonts w:ascii="Times New Roman" w:hAnsi="Times New Roman" w:cs="Times New Roman"/>
                <w:b w:val="0"/>
                <w:i/>
                <w:color w:val="auto"/>
              </w:rPr>
              <w:t>,</w:t>
            </w:r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  <w:shd w:val="clear" w:color="auto" w:fill="FFFFFF"/>
              </w:rPr>
              <w:t xml:space="preserve"> «Сказка о мертвой царевне и о семи богатырях» (А.С. Пушкин), </w:t>
            </w:r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«Палочка-выручалочка» (А.Г. </w:t>
            </w:r>
            <w:proofErr w:type="spellStart"/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>Сутеев</w:t>
            </w:r>
            <w:proofErr w:type="spellEnd"/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>),</w:t>
            </w:r>
            <w:r w:rsidR="007C6FC6" w:rsidRPr="00604472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 </w:t>
            </w:r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>«</w:t>
            </w:r>
            <w:proofErr w:type="spellStart"/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>Цветик-семицветик</w:t>
            </w:r>
            <w:proofErr w:type="spellEnd"/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>» (В. Катаев)</w:t>
            </w:r>
            <w:r w:rsidR="00F51089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, </w:t>
            </w:r>
            <w:r w:rsidR="00F51089" w:rsidRPr="00604472">
              <w:rPr>
                <w:rFonts w:ascii="Times New Roman" w:hAnsi="Times New Roman" w:cs="Times New Roman"/>
                <w:b w:val="0"/>
                <w:color w:val="auto"/>
              </w:rPr>
              <w:t>«Золушка» (Ш. Перро)</w:t>
            </w:r>
            <w:r w:rsidR="007C6FC6" w:rsidRPr="00604472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. </w:t>
            </w:r>
            <w:r w:rsidR="007C6FC6" w:rsidRPr="00604472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7C6FC6" w:rsidRPr="00604472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>Русские народные сказки:</w:t>
            </w:r>
            <w:r w:rsidR="007C6FC6" w:rsidRPr="00604472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7C6FC6" w:rsidRPr="00604472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«Сивка Бурка», </w:t>
            </w:r>
            <w:r w:rsidR="007C6FC6" w:rsidRPr="00604472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lang w:eastAsia="ru-RU"/>
              </w:rPr>
              <w:t>«</w:t>
            </w:r>
            <w:proofErr w:type="spellStart"/>
            <w:r w:rsidR="007C6FC6" w:rsidRPr="00604472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lang w:eastAsia="ru-RU"/>
              </w:rPr>
              <w:t>Крошечка-Хаврошечка</w:t>
            </w:r>
            <w:proofErr w:type="spellEnd"/>
            <w:r w:rsidR="007C6FC6" w:rsidRPr="00604472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lang w:eastAsia="ru-RU"/>
              </w:rPr>
              <w:t>»,</w:t>
            </w:r>
            <w:r w:rsidR="007C6FC6" w:rsidRPr="00604472">
              <w:rPr>
                <w:rFonts w:ascii="Times New Roman" w:eastAsia="Times New Roman" w:hAnsi="Times New Roman" w:cs="Times New Roman"/>
                <w:color w:val="auto"/>
                <w:kern w:val="36"/>
                <w:lang w:eastAsia="ru-RU"/>
              </w:rPr>
              <w:t xml:space="preserve">  </w:t>
            </w:r>
            <w:r w:rsidR="007C6FC6" w:rsidRPr="00604472">
              <w:rPr>
                <w:rFonts w:ascii="Times New Roman" w:hAnsi="Times New Roman" w:cs="Times New Roman"/>
                <w:b w:val="0"/>
                <w:iCs/>
                <w:color w:val="auto"/>
              </w:rPr>
              <w:t xml:space="preserve">«По щучьему веленью», </w:t>
            </w:r>
            <w:r w:rsidR="007C6FC6" w:rsidRPr="00604472">
              <w:rPr>
                <w:rFonts w:ascii="Times New Roman" w:hAnsi="Times New Roman" w:cs="Times New Roman"/>
                <w:b w:val="0"/>
                <w:color w:val="auto"/>
              </w:rPr>
              <w:t>«Царевна-лягушка»</w:t>
            </w:r>
            <w:r w:rsidR="00F51089" w:rsidRPr="00604472">
              <w:rPr>
                <w:rFonts w:ascii="Times New Roman" w:hAnsi="Times New Roman" w:cs="Times New Roman"/>
                <w:b w:val="0"/>
                <w:iCs/>
                <w:color w:val="auto"/>
              </w:rPr>
              <w:t>.</w:t>
            </w:r>
            <w:r w:rsidR="007C6FC6" w:rsidRPr="00604472">
              <w:rPr>
                <w:rFonts w:ascii="Times New Roman" w:hAnsi="Times New Roman" w:cs="Times New Roman"/>
                <w:b w:val="0"/>
                <w:iCs/>
                <w:color w:val="auto"/>
              </w:rPr>
              <w:t xml:space="preserve"> </w:t>
            </w:r>
            <w:r w:rsidR="007C6FC6" w:rsidRPr="00604472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 </w:t>
            </w:r>
          </w:p>
          <w:p w:rsidR="008D620B" w:rsidRPr="00604472" w:rsidRDefault="008D620B" w:rsidP="00EE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4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ТСО – 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>ноутбук, установка для демонстрации мультимедийной презентации, музыкальный центр для воспроизведения фонового сопровождения игровой деятельности и звуковой записи аудиописьма Феи добрых сказок.</w:t>
            </w:r>
          </w:p>
        </w:tc>
      </w:tr>
      <w:tr w:rsidR="008D620B" w:rsidRPr="00E01993" w:rsidTr="008E46E5">
        <w:tc>
          <w:tcPr>
            <w:tcW w:w="15451" w:type="dxa"/>
          </w:tcPr>
          <w:p w:rsidR="008D620B" w:rsidRPr="00604472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4472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для игровой и  творческой коммуникативной деятельности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Рабочее поле </w:t>
            </w:r>
            <w:r w:rsidRPr="00604472">
              <w:rPr>
                <w:rFonts w:ascii="Times New Roman" w:eastAsia="Calibri" w:hAnsi="Times New Roman" w:cs="Times New Roman"/>
                <w:sz w:val="28"/>
                <w:szCs w:val="28"/>
              </w:rPr>
              <w:t>размером 39 см на 26 см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со схематическим изображением группы и алгоритмы  движения </w:t>
            </w:r>
            <w:proofErr w:type="spellStart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>минироботов</w:t>
            </w:r>
            <w:proofErr w:type="spellEnd"/>
            <w:r w:rsidRPr="006044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60447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BEEBOAT</w:t>
            </w:r>
            <w:r w:rsidRPr="0060447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 (по количеству детей)</w:t>
            </w:r>
            <w:r w:rsidR="000F599A"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proofErr w:type="spellStart"/>
            <w:r w:rsidR="000F599A" w:rsidRPr="00604472">
              <w:rPr>
                <w:rFonts w:ascii="Times New Roman" w:hAnsi="Times New Roman" w:cs="Times New Roman"/>
                <w:sz w:val="28"/>
                <w:szCs w:val="28"/>
              </w:rPr>
              <w:t>пазл-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>карта</w:t>
            </w:r>
            <w:proofErr w:type="spellEnd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«Волшебного  леса» и</w:t>
            </w:r>
            <w:r w:rsidR="008C3815" w:rsidRPr="0060447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6-8 деталей; дидактические картинки с изображением героев волшебных сказок</w:t>
            </w:r>
            <w:r w:rsidR="00A71631"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04472">
              <w:rPr>
                <w:rFonts w:ascii="Times New Roman" w:hAnsi="Times New Roman" w:cs="Times New Roman"/>
                <w:sz w:val="28"/>
                <w:szCs w:val="28"/>
              </w:rPr>
              <w:t>по количеству детей); мнемотаблицы, составленные   по сказкам,  соответствующим возрастной группе детей, принимающим участие в игровой деятельности;  набор карт  Проппа для пересказа сказки;</w:t>
            </w:r>
            <w:proofErr w:type="gramEnd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набор  сюжетных картинок для  составления  </w:t>
            </w:r>
            <w:proofErr w:type="spellStart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>синквейна</w:t>
            </w:r>
            <w:proofErr w:type="spellEnd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, в соответствие со структурой нерифмованного </w:t>
            </w:r>
            <w:proofErr w:type="spellStart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>пятистрочного</w:t>
            </w:r>
            <w:proofErr w:type="spellEnd"/>
            <w:r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стихотворения; «волшебная» шкатулка сказок;  книга «Моя первая сказка»</w:t>
            </w:r>
            <w:r w:rsidR="00037933" w:rsidRPr="006044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37933" w:rsidRPr="00604472">
              <w:rPr>
                <w:rFonts w:ascii="Times New Roman" w:eastAsia="Calibri" w:hAnsi="Times New Roman" w:cs="Times New Roman"/>
                <w:sz w:val="28"/>
                <w:szCs w:val="28"/>
              </w:rPr>
              <w:t>«шкатулка сказок».</w:t>
            </w:r>
          </w:p>
        </w:tc>
      </w:tr>
      <w:tr w:rsidR="008D620B" w:rsidRPr="00E01993" w:rsidTr="008E46E5">
        <w:tc>
          <w:tcPr>
            <w:tcW w:w="15451" w:type="dxa"/>
          </w:tcPr>
          <w:p w:rsidR="008D620B" w:rsidRPr="00E01993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условий для организации совместной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игровой образовательной деятельности по развитию связной речи с детьми дошкольного возраста, посредством включения технологий речевого творчества.</w:t>
            </w:r>
          </w:p>
        </w:tc>
      </w:tr>
      <w:tr w:rsidR="008D620B" w:rsidRPr="00E01993" w:rsidTr="008E46E5">
        <w:trPr>
          <w:trHeight w:val="983"/>
        </w:trPr>
        <w:tc>
          <w:tcPr>
            <w:tcW w:w="15451" w:type="dxa"/>
          </w:tcPr>
          <w:p w:rsidR="008D620B" w:rsidRPr="008D620B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 детей дошкольного возраста:</w:t>
            </w:r>
          </w:p>
          <w:p w:rsidR="008D620B" w:rsidRPr="00E01993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Образовательные: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620B" w:rsidRPr="00B97381" w:rsidRDefault="008D620B" w:rsidP="00963936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381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Совершенствовать умение моделировать предметно-пространственные отношения, уметь ориентироваться на микро и макро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97381">
              <w:rPr>
                <w:rFonts w:ascii="Times New Roman" w:eastAsia="Calibri" w:hAnsi="Times New Roman" w:cs="Times New Roman"/>
                <w:sz w:val="28"/>
                <w:szCs w:val="28"/>
              </w:rPr>
              <w:t>плоскости по алгоритмам с помощью миниробота «</w:t>
            </w:r>
            <w:r w:rsidRPr="00B973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BEEBOAT</w:t>
            </w:r>
            <w:r w:rsidRPr="00B97381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8D620B" w:rsidRDefault="008D620B" w:rsidP="00963936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381">
              <w:rPr>
                <w:rFonts w:ascii="Times New Roman" w:hAnsi="Times New Roman" w:cs="Times New Roman"/>
                <w:sz w:val="28"/>
                <w:szCs w:val="28"/>
              </w:rPr>
              <w:t>Активизировать навыки связной речи  детей дошкольного возраста: использовать  речь для выражения мыслей, чувств и желаний, построения высказывания в ситуации общения со сверстниками и взрослыми; составлять повествовательный рассказ по мнемотаблице на основе личного и коллективного опыта;  пересказывать литературное произведение  близко к тексту, используя разнообразные средства выразительности речи.</w:t>
            </w:r>
          </w:p>
          <w:p w:rsidR="008D620B" w:rsidRPr="00866B75" w:rsidRDefault="008D620B" w:rsidP="00963936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B75">
              <w:rPr>
                <w:rFonts w:ascii="Times New Roman" w:hAnsi="Times New Roman" w:cs="Times New Roman"/>
                <w:sz w:val="28"/>
                <w:szCs w:val="28"/>
              </w:rPr>
              <w:t>Стимулировать способность к проявлению элементов речевого творчества, через сочинение собственной сказочной истории и моделирование пятистрочного нерифмованного стихотворения.</w:t>
            </w:r>
          </w:p>
          <w:p w:rsidR="008D620B" w:rsidRPr="00B97381" w:rsidRDefault="008D620B" w:rsidP="00963936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381">
              <w:rPr>
                <w:rFonts w:ascii="Times New Roman" w:hAnsi="Times New Roman" w:cs="Times New Roman"/>
                <w:sz w:val="28"/>
                <w:szCs w:val="28"/>
              </w:rPr>
              <w:t>Повышать способность детей</w:t>
            </w:r>
            <w:r w:rsidRPr="00B97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C3815">
              <w:rPr>
                <w:rFonts w:ascii="Times New Roman" w:hAnsi="Times New Roman" w:cs="Times New Roman"/>
                <w:bCs/>
                <w:sz w:val="28"/>
                <w:szCs w:val="28"/>
              </w:rPr>
              <w:t>совместно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решать </w:t>
            </w:r>
            <w:r w:rsidRPr="00B97381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и творческие </w:t>
            </w:r>
            <w:r w:rsidRPr="00B973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задачи в соответствие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 игровой образовательной ситуацией.</w:t>
            </w:r>
          </w:p>
          <w:p w:rsidR="008D620B" w:rsidRPr="00E01993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Развивающие:</w:t>
            </w:r>
          </w:p>
          <w:p w:rsidR="008D620B" w:rsidRPr="008C3815" w:rsidRDefault="008D620B" w:rsidP="00963936">
            <w:pPr>
              <w:numPr>
                <w:ilvl w:val="0"/>
                <w:numId w:val="8"/>
              </w:numPr>
              <w:spacing w:after="0" w:line="240" w:lineRule="auto"/>
              <w:ind w:left="-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815">
              <w:rPr>
                <w:rFonts w:ascii="Times New Roman" w:hAnsi="Times New Roman" w:cs="Times New Roman"/>
                <w:sz w:val="28"/>
                <w:szCs w:val="28"/>
              </w:rPr>
              <w:t>Развивать показатели  социального интеллекта:</w:t>
            </w:r>
            <w:r w:rsidRPr="008C38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способность понимать поведение другого человека, своё собственное поведение, адекватно действовать в соответствие с ситуацией.</w:t>
            </w:r>
          </w:p>
          <w:p w:rsidR="008D620B" w:rsidRPr="00866B75" w:rsidRDefault="008D620B" w:rsidP="009639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8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DC2">
              <w:rPr>
                <w:rFonts w:ascii="Times New Roman" w:hAnsi="Times New Roman" w:cs="Times New Roman"/>
                <w:bCs/>
                <w:sz w:val="28"/>
                <w:szCs w:val="28"/>
              </w:rPr>
              <w:t>Учитывать особенности зрительного и слухового восприятия, вн</w:t>
            </w:r>
            <w:r w:rsidR="008C3815">
              <w:rPr>
                <w:rFonts w:ascii="Times New Roman" w:hAnsi="Times New Roman" w:cs="Times New Roman"/>
                <w:bCs/>
                <w:sz w:val="28"/>
                <w:szCs w:val="28"/>
              </w:rPr>
              <w:t>имания в развитии воображения,</w:t>
            </w:r>
            <w:r w:rsidRPr="001E1D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творческих способностей детей дошкольного возраста.</w:t>
            </w:r>
          </w:p>
          <w:p w:rsidR="008D620B" w:rsidRPr="00866B75" w:rsidRDefault="008C3815" w:rsidP="009639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8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Стимулировать активное проявление</w:t>
            </w:r>
            <w:r w:rsidR="008D620B" w:rsidRPr="00866B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навыков речевого общения</w:t>
            </w:r>
            <w:r w:rsidR="008D620B" w:rsidRPr="00866B75">
              <w:rPr>
                <w:rFonts w:ascii="Times New Roman" w:hAnsi="Times New Roman" w:cs="Times New Roman"/>
                <w:sz w:val="28"/>
                <w:szCs w:val="28"/>
              </w:rPr>
              <w:t>, развивать коммуникативные умения в процессе организации  диалогового взаимодействия со сверстниками и взрослыми.</w:t>
            </w:r>
          </w:p>
          <w:p w:rsidR="008D620B" w:rsidRPr="00866B75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6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Воспитательные:</w:t>
            </w:r>
          </w:p>
          <w:p w:rsidR="008D620B" w:rsidRPr="00866B75" w:rsidRDefault="008D620B" w:rsidP="00963936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-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Воспитывать самостоятельность и</w:t>
            </w:r>
            <w:r w:rsidRPr="00866B7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активность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детей дошкольного возраста, </w:t>
            </w:r>
            <w:r w:rsidRPr="00866B7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основанную на проявлении</w:t>
            </w:r>
            <w:r w:rsidRPr="00866B7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сотрудничества в процессе совместной деятельности.</w:t>
            </w:r>
          </w:p>
          <w:p w:rsidR="008D620B" w:rsidRPr="00866B75" w:rsidRDefault="008D620B" w:rsidP="00963936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-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B75">
              <w:rPr>
                <w:rFonts w:ascii="Times New Roman" w:hAnsi="Times New Roman" w:cs="Times New Roman"/>
                <w:sz w:val="28"/>
                <w:szCs w:val="28"/>
              </w:rPr>
              <w:t>Воспитывать доброжелательное отношение к сверстникам и взрослым, через стимулирование желания проявлять  заботу, внимание, сопереживание в ситуации неуспеха.</w:t>
            </w:r>
          </w:p>
          <w:p w:rsidR="008D620B" w:rsidRPr="00866B75" w:rsidRDefault="008D620B" w:rsidP="00963936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-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Поддерживать общую культуру общения в ситуациях игрового взаимодействия.</w:t>
            </w:r>
          </w:p>
        </w:tc>
      </w:tr>
      <w:tr w:rsidR="008D620B" w:rsidRPr="00E01993" w:rsidTr="008E46E5">
        <w:trPr>
          <w:trHeight w:val="70"/>
        </w:trPr>
        <w:tc>
          <w:tcPr>
            <w:tcW w:w="15451" w:type="dxa"/>
          </w:tcPr>
          <w:p w:rsidR="008D620B" w:rsidRDefault="008D620B" w:rsidP="00963936">
            <w:pPr>
              <w:spacing w:after="0" w:line="240" w:lineRule="auto"/>
              <w:ind w:left="-142" w:right="-3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Планируемый результат: </w:t>
            </w:r>
          </w:p>
          <w:p w:rsidR="008D620B" w:rsidRPr="00E01993" w:rsidRDefault="008D620B" w:rsidP="0096393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точки </w:t>
            </w:r>
            <w:proofErr w:type="gramStart"/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зрения развития сферы интересов ребенка</w:t>
            </w:r>
            <w:proofErr w:type="gramEnd"/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D620B" w:rsidRPr="00E01993" w:rsidRDefault="008D620B" w:rsidP="0096393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 удовольствием вступает 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игровое взаимодействие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имитирующие</w:t>
            </w:r>
            <w:proofErr w:type="gramEnd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волшебное путешествие по сказкам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620B" w:rsidRPr="00E01993" w:rsidRDefault="008D620B" w:rsidP="0096393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инициативен</w:t>
            </w:r>
            <w:proofErr w:type="gramEnd"/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и самостоятелен в разных видах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детской деятельности: коммуникативной,  двигательной,  познавательно-исследовательскиой, творческой;</w:t>
            </w:r>
          </w:p>
          <w:p w:rsidR="008D620B" w:rsidRPr="00E01993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точки зрения сферы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умений и практических навыков </w:t>
            </w: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ребенка: </w:t>
            </w:r>
          </w:p>
          <w:p w:rsidR="008D620B" w:rsidRPr="00CA4567" w:rsidRDefault="008D620B" w:rsidP="009639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CA45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умеет моделировать предметно-пространственные отношения, ориентируется на микро и </w:t>
            </w:r>
            <w:proofErr w:type="spellStart"/>
            <w:r w:rsidRPr="00CA4567">
              <w:rPr>
                <w:rFonts w:ascii="Times New Roman" w:eastAsia="Calibri" w:hAnsi="Times New Roman" w:cs="Times New Roman"/>
                <w:sz w:val="28"/>
                <w:szCs w:val="28"/>
              </w:rPr>
              <w:t>макроплоскости</w:t>
            </w:r>
            <w:proofErr w:type="spellEnd"/>
            <w:r w:rsidRPr="00CA4567">
              <w:rPr>
                <w:rFonts w:ascii="Times New Roman" w:eastAsia="Calibri" w:hAnsi="Times New Roman" w:cs="Times New Roman"/>
                <w:sz w:val="28"/>
                <w:szCs w:val="28"/>
              </w:rPr>
              <w:t>; владеет навыками программирования  по алгоритмам миниробота «</w:t>
            </w:r>
            <w:r w:rsidRPr="00CA456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BEEBOAT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»;</w:t>
            </w:r>
          </w:p>
          <w:p w:rsidR="008D620B" w:rsidRPr="00CA4567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567">
              <w:rPr>
                <w:rFonts w:ascii="Times New Roman" w:hAnsi="Times New Roman" w:cs="Times New Roman"/>
                <w:sz w:val="28"/>
                <w:szCs w:val="28"/>
              </w:rPr>
              <w:t xml:space="preserve">- активно использует  речь для выражения мыслей, чувств и желаний, построения высказываний в ситуации общения со сверстниками и взрослыми; </w:t>
            </w:r>
          </w:p>
          <w:p w:rsidR="008D620B" w:rsidRPr="00CA4567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567">
              <w:rPr>
                <w:rFonts w:ascii="Times New Roman" w:hAnsi="Times New Roman" w:cs="Times New Roman"/>
                <w:sz w:val="28"/>
                <w:szCs w:val="28"/>
              </w:rPr>
              <w:t>- составляет повествовательные рассказы по мнемотаблице или сюжетной картине;  - владеет навыками пересказа литературных произведений  с использования карт Проппа;</w:t>
            </w:r>
          </w:p>
          <w:p w:rsidR="008D620B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5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567">
              <w:rPr>
                <w:rFonts w:ascii="Times New Roman" w:hAnsi="Times New Roman" w:cs="Times New Roman"/>
                <w:sz w:val="28"/>
                <w:szCs w:val="28"/>
              </w:rPr>
              <w:t xml:space="preserve">может сочинить собственную сказочную историю с опорой на </w:t>
            </w:r>
            <w:proofErr w:type="spellStart"/>
            <w:r w:rsidRPr="00CA4567">
              <w:rPr>
                <w:rFonts w:ascii="Times New Roman" w:hAnsi="Times New Roman" w:cs="Times New Roman"/>
                <w:sz w:val="28"/>
                <w:szCs w:val="28"/>
              </w:rPr>
              <w:t>мнемотабицу</w:t>
            </w:r>
            <w:proofErr w:type="spellEnd"/>
            <w:r w:rsidR="009639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620B" w:rsidRPr="00CA4567" w:rsidRDefault="008D620B" w:rsidP="00963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567">
              <w:rPr>
                <w:rFonts w:ascii="Times New Roman" w:hAnsi="Times New Roman" w:cs="Times New Roman"/>
                <w:sz w:val="28"/>
                <w:szCs w:val="28"/>
              </w:rPr>
              <w:t xml:space="preserve">- владеет технологией составления </w:t>
            </w:r>
            <w:proofErr w:type="spellStart"/>
            <w:r w:rsidRPr="00CA4567">
              <w:rPr>
                <w:rFonts w:ascii="Times New Roman" w:hAnsi="Times New Roman" w:cs="Times New Roman"/>
                <w:sz w:val="28"/>
                <w:szCs w:val="28"/>
              </w:rPr>
              <w:t>синкве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A456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="00963936">
              <w:rPr>
                <w:rFonts w:ascii="Times New Roman" w:hAnsi="Times New Roman" w:cs="Times New Roman"/>
                <w:sz w:val="28"/>
                <w:szCs w:val="28"/>
              </w:rPr>
              <w:t xml:space="preserve"> по заданной теме.</w:t>
            </w:r>
          </w:p>
          <w:p w:rsidR="008D620B" w:rsidRPr="002F6CC2" w:rsidRDefault="008D620B" w:rsidP="00963936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точки зрения развития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>сферы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социального</w:t>
            </w:r>
            <w:r w:rsidRPr="00E01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опыта и нравственных установок: 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620B" w:rsidRDefault="008D620B" w:rsidP="00963936">
            <w:pPr>
              <w:pStyle w:val="a3"/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имеет 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>положительное эмоциональное отношение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игровой совместной деятельности</w:t>
            </w:r>
            <w:r w:rsidR="009639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620B" w:rsidRPr="00866B75" w:rsidRDefault="008D620B" w:rsidP="00963936">
            <w:pPr>
              <w:pStyle w:val="a3"/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-демонстрирует самостоятельность и</w:t>
            </w:r>
            <w:r w:rsidRPr="00866B7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активность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, ориентированность на сотрудничество и доброжелательное взаимодействие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взрослыми и сверстниками;</w:t>
            </w:r>
          </w:p>
          <w:p w:rsidR="008D620B" w:rsidRDefault="008D620B" w:rsidP="00963936">
            <w:pPr>
              <w:pStyle w:val="a3"/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проявляет</w:t>
            </w:r>
            <w:r w:rsidRPr="00866B75">
              <w:rPr>
                <w:rFonts w:ascii="Times New Roman" w:hAnsi="Times New Roman" w:cs="Times New Roman"/>
                <w:sz w:val="28"/>
                <w:szCs w:val="28"/>
              </w:rPr>
              <w:t xml:space="preserve">  заботу, внимание, со</w:t>
            </w:r>
            <w:r w:rsidR="00963936">
              <w:rPr>
                <w:rFonts w:ascii="Times New Roman" w:hAnsi="Times New Roman" w:cs="Times New Roman"/>
                <w:sz w:val="28"/>
                <w:szCs w:val="28"/>
              </w:rPr>
              <w:t>переживание в ситуации неуспеха;</w:t>
            </w:r>
          </w:p>
          <w:p w:rsidR="008D620B" w:rsidRDefault="008D620B" w:rsidP="0096393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63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обладает способностью к рефлексивному оцениванию  результатов своей и деятельности и деятельности дру</w:t>
            </w:r>
            <w:r w:rsidR="00963936">
              <w:rPr>
                <w:rFonts w:ascii="Times New Roman" w:hAnsi="Times New Roman" w:cs="Times New Roman"/>
                <w:sz w:val="28"/>
                <w:szCs w:val="28"/>
              </w:rPr>
              <w:t>гих;</w:t>
            </w:r>
          </w:p>
          <w:p w:rsidR="008D620B" w:rsidRPr="002F6CC2" w:rsidRDefault="008D620B" w:rsidP="0096393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проявляет общую культуру общения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в себе при выполнении доступных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практических коммуникативных и творческих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дейс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твий, в совместной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взрослым  игровой</w:t>
            </w:r>
            <w:r w:rsidRPr="00E0199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tbl>
      <w:tblPr>
        <w:tblStyle w:val="a4"/>
        <w:tblpPr w:leftFromText="180" w:rightFromText="180" w:vertAnchor="text" w:horzAnchor="margin" w:tblpXSpec="center" w:tblpY="1"/>
        <w:tblW w:w="15417" w:type="dxa"/>
        <w:tblLayout w:type="fixed"/>
        <w:tblLook w:val="04A0"/>
      </w:tblPr>
      <w:tblGrid>
        <w:gridCol w:w="68"/>
        <w:gridCol w:w="6"/>
        <w:gridCol w:w="2586"/>
        <w:gridCol w:w="34"/>
        <w:gridCol w:w="34"/>
        <w:gridCol w:w="6554"/>
        <w:gridCol w:w="40"/>
        <w:gridCol w:w="2977"/>
        <w:gridCol w:w="34"/>
        <w:gridCol w:w="34"/>
        <w:gridCol w:w="3050"/>
      </w:tblGrid>
      <w:tr w:rsidR="00275741" w:rsidRPr="00FE76A8" w:rsidTr="0055434C">
        <w:trPr>
          <w:gridBefore w:val="1"/>
          <w:wBefore w:w="68" w:type="dxa"/>
        </w:trPr>
        <w:tc>
          <w:tcPr>
            <w:tcW w:w="2660" w:type="dxa"/>
            <w:gridSpan w:val="4"/>
          </w:tcPr>
          <w:p w:rsidR="002F6CC2" w:rsidRPr="00FE76A8" w:rsidRDefault="002F6CC2" w:rsidP="008D6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Этапы деятельности</w:t>
            </w:r>
          </w:p>
        </w:tc>
        <w:tc>
          <w:tcPr>
            <w:tcW w:w="6594" w:type="dxa"/>
            <w:gridSpan w:val="2"/>
          </w:tcPr>
          <w:p w:rsidR="002F6CC2" w:rsidRPr="00FE76A8" w:rsidRDefault="002F6CC2" w:rsidP="008D6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Последовательность действий педагога</w:t>
            </w:r>
          </w:p>
          <w:p w:rsidR="002F6CC2" w:rsidRPr="00FE76A8" w:rsidRDefault="002F6CC2" w:rsidP="008D6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(методы и приемы)</w:t>
            </w:r>
          </w:p>
        </w:tc>
        <w:tc>
          <w:tcPr>
            <w:tcW w:w="2977" w:type="dxa"/>
          </w:tcPr>
          <w:p w:rsidR="002F6CC2" w:rsidRPr="00FE76A8" w:rsidRDefault="002F6CC2" w:rsidP="008D6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(действия детей)</w:t>
            </w:r>
          </w:p>
        </w:tc>
        <w:tc>
          <w:tcPr>
            <w:tcW w:w="3118" w:type="dxa"/>
            <w:gridSpan w:val="3"/>
          </w:tcPr>
          <w:p w:rsidR="002F6CC2" w:rsidRPr="00FE76A8" w:rsidRDefault="002F6CC2" w:rsidP="008D6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Планируемый результат</w:t>
            </w:r>
          </w:p>
        </w:tc>
      </w:tr>
      <w:tr w:rsidR="00275741" w:rsidRPr="00FE76A8" w:rsidTr="0055434C">
        <w:trPr>
          <w:gridBefore w:val="1"/>
          <w:wBefore w:w="68" w:type="dxa"/>
        </w:trPr>
        <w:tc>
          <w:tcPr>
            <w:tcW w:w="2660" w:type="dxa"/>
            <w:gridSpan w:val="4"/>
          </w:tcPr>
          <w:p w:rsidR="002F6CC2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1 Актуализация знаний</w:t>
            </w:r>
          </w:p>
          <w:p w:rsidR="00963936" w:rsidRPr="00FE76A8" w:rsidRDefault="00963936" w:rsidP="00275741">
            <w:pPr>
              <w:spacing w:after="0" w:line="240" w:lineRule="auto"/>
              <w:ind w:left="-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54" w:type="dxa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Встреча педагога с детьми, знакомство.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Введение детей 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в игровую ситуацию.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Педагог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предлагает отправиться в путешествие по сказкам, герои которых живут в  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волшебном лесу, ч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ерез транслирование звуков</w:t>
            </w:r>
            <w:r w:rsidR="00677A7C">
              <w:rPr>
                <w:rFonts w:ascii="Times New Roman" w:eastAsia="Calibri" w:hAnsi="Times New Roman" w:cs="Times New Roman"/>
                <w:sz w:val="28"/>
                <w:szCs w:val="28"/>
              </w:rPr>
              <w:t>ого письма от Феи Добрых сказок.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77A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Фея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предлагает найти 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шкатулку сказок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, открыв которую каждый получает в дар способность сочинять собственные сказки.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Беседа педагога с детьми о том, знают ли дети сказки и готовы ли они к увлекательным приключениям, которые их ждут?</w:t>
            </w:r>
          </w:p>
        </w:tc>
        <w:tc>
          <w:tcPr>
            <w:tcW w:w="3085" w:type="dxa"/>
            <w:gridSpan w:val="4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включаются в игровую ситуацию, выражают мнение о том, 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как может выглядеть дар Феи добрых сказок, что может быть спрятано внутри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шкатулки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вопросы.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Называют различные сказки.</w:t>
            </w:r>
          </w:p>
        </w:tc>
        <w:tc>
          <w:tcPr>
            <w:tcW w:w="3050" w:type="dxa"/>
          </w:tcPr>
          <w:p w:rsidR="002F6CC2" w:rsidRPr="00FE76A8" w:rsidRDefault="002F6CC2" w:rsidP="001630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Проявляют интерес к совместной деятельности.</w:t>
            </w:r>
          </w:p>
          <w:p w:rsidR="002F6CC2" w:rsidRPr="00FE76A8" w:rsidRDefault="002F6CC2" w:rsidP="001630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F6CC2" w:rsidRPr="00FE76A8" w:rsidRDefault="002F6CC2" w:rsidP="001630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Выражают готовность к дальнейшим действиям.</w:t>
            </w:r>
          </w:p>
          <w:p w:rsidR="002F6CC2" w:rsidRPr="00FE76A8" w:rsidRDefault="002F6CC2" w:rsidP="001630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F6CC2" w:rsidRPr="00FE76A8" w:rsidRDefault="002F6CC2" w:rsidP="001630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Называют сказки.</w:t>
            </w:r>
          </w:p>
        </w:tc>
      </w:tr>
      <w:tr w:rsidR="00275741" w:rsidRPr="00FE76A8" w:rsidTr="0055434C">
        <w:trPr>
          <w:gridBefore w:val="1"/>
          <w:wBefore w:w="68" w:type="dxa"/>
        </w:trPr>
        <w:tc>
          <w:tcPr>
            <w:tcW w:w="2660" w:type="dxa"/>
            <w:gridSpan w:val="4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2.Целеполагание</w:t>
            </w:r>
          </w:p>
        </w:tc>
        <w:tc>
          <w:tcPr>
            <w:tcW w:w="6554" w:type="dxa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Для того чтобы совершить наше необычное путешествие нам нужна карта.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 где же она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? </w:t>
            </w:r>
          </w:p>
          <w:p w:rsidR="002F6CC2" w:rsidRPr="00FE76A8" w:rsidRDefault="002F6CC2" w:rsidP="009639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Ребята, в этом нам помогут маленькие помощники </w:t>
            </w:r>
            <w:r w:rsidR="00963936">
              <w:rPr>
                <w:rFonts w:ascii="Times New Roman" w:eastAsia="Calibri" w:hAnsi="Times New Roman" w:cs="Times New Roman"/>
                <w:sz w:val="28"/>
                <w:szCs w:val="28"/>
              </w:rPr>
              <w:t>из сказочного леса -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волшебные светлячки! С их помощью мы найдем части карты, соединим их и таким образом, узнаем маршрут.</w:t>
            </w:r>
          </w:p>
        </w:tc>
        <w:tc>
          <w:tcPr>
            <w:tcW w:w="3085" w:type="dxa"/>
            <w:gridSpan w:val="4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Дети высказывают собственное мнение,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свое отношение к поставленной цели.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Включаются в этап целеполагание.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75741" w:rsidRPr="00FE76A8" w:rsidTr="0055434C">
        <w:trPr>
          <w:gridBefore w:val="2"/>
          <w:wBefore w:w="74" w:type="dxa"/>
        </w:trPr>
        <w:tc>
          <w:tcPr>
            <w:tcW w:w="2620" w:type="dxa"/>
            <w:gridSpan w:val="2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3.Планирование деятельности</w:t>
            </w:r>
          </w:p>
        </w:tc>
        <w:tc>
          <w:tcPr>
            <w:tcW w:w="6628" w:type="dxa"/>
            <w:gridSpan w:val="3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Педагог предлагает  каждому рассмотреть схему – поле для движения светлячков и выбрать алгоритм для их программирования. Определить средства передвижения на поиски частей карты с помощью «волшебных светлячков».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Педагог предлагает с пом</w:t>
            </w:r>
            <w:r w:rsidR="00B00A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ощью фишек определенного цвета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выбрать поле и «светлячка» для работы.</w:t>
            </w:r>
          </w:p>
        </w:tc>
        <w:tc>
          <w:tcPr>
            <w:tcW w:w="3011" w:type="dxa"/>
            <w:gridSpan w:val="2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Дети рассматривают карту, называют по возможности страны, которые видят.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Знакомятся с «волшебными светлячками», с помощью которых отправятся в путешествие. Объясняют особенности работы на </w:t>
            </w:r>
            <w:proofErr w:type="spellStart"/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минироботе</w:t>
            </w:r>
            <w:proofErr w:type="spellEnd"/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F6CC2" w:rsidRPr="00FE76A8" w:rsidRDefault="000F599A" w:rsidP="000F5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Каждый </w:t>
            </w:r>
            <w:r w:rsidR="002F6CC2"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рассматривает свой «волшебный аппарат – светлячок». Пробуют запрограммировать.</w:t>
            </w:r>
          </w:p>
        </w:tc>
        <w:tc>
          <w:tcPr>
            <w:tcW w:w="3084" w:type="dxa"/>
            <w:gridSpan w:val="2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Проявляют инициативу и самостоятельность.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Ориентируются на плоскости и в пространстве.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Программируют светлячка.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Находят части карты, соединяют в одну большую.</w:t>
            </w:r>
          </w:p>
        </w:tc>
      </w:tr>
      <w:tr w:rsidR="00275741" w:rsidRPr="00FE76A8" w:rsidTr="0055434C">
        <w:trPr>
          <w:gridBefore w:val="2"/>
          <w:wBefore w:w="74" w:type="dxa"/>
        </w:trPr>
        <w:tc>
          <w:tcPr>
            <w:tcW w:w="2620" w:type="dxa"/>
            <w:gridSpan w:val="2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Динамическая пауза</w:t>
            </w:r>
          </w:p>
        </w:tc>
        <w:tc>
          <w:tcPr>
            <w:tcW w:w="6628" w:type="dxa"/>
            <w:gridSpan w:val="3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Педагог обращает внимание, что прежде чем отправиться в путешествие, нужно немного размяться, показать, какие дети ловкие, смелые и умелые. 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Педагог предлагает пройти к центру группы и организует разминку.  </w:t>
            </w:r>
          </w:p>
        </w:tc>
        <w:tc>
          <w:tcPr>
            <w:tcW w:w="3011" w:type="dxa"/>
            <w:gridSpan w:val="2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повторяют движения согласно </w:t>
            </w:r>
            <w:r w:rsidRPr="00B00A1F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B00A1F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Приложению 1</w:t>
            </w:r>
            <w:r w:rsidRPr="00B00A1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84" w:type="dxa"/>
            <w:gridSpan w:val="2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Выполняют движения, эмоционально вовлечены в двигательную деятельность. Дети чувствуют ритм и двигаются под музыку.</w:t>
            </w:r>
          </w:p>
        </w:tc>
      </w:tr>
      <w:tr w:rsidR="00B00A1F" w:rsidRPr="00FE76A8" w:rsidTr="0055434C">
        <w:trPr>
          <w:trHeight w:val="556"/>
        </w:trPr>
        <w:tc>
          <w:tcPr>
            <w:tcW w:w="2660" w:type="dxa"/>
            <w:gridSpan w:val="3"/>
            <w:vMerge w:val="restart"/>
          </w:tcPr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4.Совместная деятельность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педагога и детей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4"/>
            <w:vMerge w:val="restart"/>
          </w:tcPr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Педагог акцентирует внимание детей на карту, где</w:t>
            </w:r>
            <w:r w:rsidR="00695F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отмечен путь к шкатулке сказок (Приложение 2).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 Первая остановка называется «Волшебные предметы». Каждый воспитанник получает карточку, на которой изображен герой из какой-либо сказки. Детям необходимо назвать этого персонажа, а также вспомнить при помощи какого предмета совершалось волшебство или какие слова-заклинания</w:t>
            </w:r>
            <w:r w:rsidR="008103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помогали све</w:t>
            </w:r>
            <w:r w:rsidR="00695FEF">
              <w:rPr>
                <w:rFonts w:ascii="Times New Roman" w:eastAsia="Calibri" w:hAnsi="Times New Roman" w:cs="Times New Roman"/>
                <w:sz w:val="28"/>
                <w:szCs w:val="28"/>
              </w:rPr>
              <w:t>ршиться волшебству (Приложение 3</w:t>
            </w:r>
            <w:r w:rsidR="008103C0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2. Следующая остановка на пути к кладу сказочной страны называется «Отгадай сказку». Перед вами мнемотаблицы, на которых зашифрована одна из сказок. Задача: догадаться, какая сказка перед вами.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Педагог предлагает детям создать «</w:t>
            </w:r>
            <w:r w:rsidR="000C72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Коктейль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из сказок» (можно использовать мнемо</w:t>
            </w:r>
            <w:r w:rsidR="00384AF2">
              <w:rPr>
                <w:rFonts w:ascii="Times New Roman" w:eastAsia="Calibri" w:hAnsi="Times New Roman" w:cs="Times New Roman"/>
                <w:sz w:val="28"/>
                <w:szCs w:val="28"/>
              </w:rPr>
              <w:t>таблицы из пр</w:t>
            </w:r>
            <w:r w:rsidR="00695FEF">
              <w:rPr>
                <w:rFonts w:ascii="Times New Roman" w:eastAsia="Calibri" w:hAnsi="Times New Roman" w:cs="Times New Roman"/>
                <w:sz w:val="28"/>
                <w:szCs w:val="28"/>
              </w:rPr>
              <w:t>едыдущего задания)  приложение 4</w:t>
            </w:r>
            <w:r w:rsidR="00384AF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3. Еще одно задание на пути к волшебному сундуку: «Перескажи сказку при помощи «Волшебных карточек». Пересказ сказки «По щучьему веленью», который сопровождается выкладыванием усовершенствованных карт Проппа (авторские «Волшебные карточки»).</w:t>
            </w:r>
            <w:r w:rsidR="00C62A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Приложение 5</w:t>
            </w:r>
            <w:r w:rsidR="00BB182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Последняя остановка называется «Сочини стихотворение». А сочинять мы его будем по схеме, которую вы видите на экране и на карточках. Называется оно синквейн. Тема </w:t>
            </w:r>
            <w:proofErr w:type="spellStart"/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синквейна</w:t>
            </w:r>
            <w:proofErr w:type="spellEnd"/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герой или любой предмет из пересказанной нами сказки «По щучьему веленью». </w:t>
            </w:r>
            <w:r w:rsidR="00C62A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6</w:t>
            </w:r>
            <w:r w:rsidR="00CE2A4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00A1F" w:rsidRPr="00FE76A8" w:rsidRDefault="00B00A1F" w:rsidP="000456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Педагог помогает составить стихотворение индивидуально.</w:t>
            </w:r>
          </w:p>
        </w:tc>
        <w:tc>
          <w:tcPr>
            <w:tcW w:w="2977" w:type="dxa"/>
            <w:vMerge w:val="restart"/>
          </w:tcPr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Дети отвечают на вопросы, которые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уточняет и дополняет педагог.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Узнают героя, называют его. Вспоминают волшебного помощника или слова-заклинания.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Выбирают мнемотаблицу со сказкой, рассматривают, отгадывают, объясняют свой выбор (как догадались).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Составляют сказку. Озвучивают.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Дети предлагают варианты ответа, обосновывают свой выбор.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Рассматривают карточки. Пересказ сказки при помощи «Волшебных карточек». Объясняют свой выбор.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Выбирают предмет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или героя из сказки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Сочиняют  стихотворение с опорой на схему.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Рассказывают сочиненное стихотворение.</w:t>
            </w:r>
          </w:p>
        </w:tc>
        <w:tc>
          <w:tcPr>
            <w:tcW w:w="3118" w:type="dxa"/>
            <w:gridSpan w:val="3"/>
          </w:tcPr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Обобщают знания о сказках. Обладают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знаниями о них. 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вопросы полным ответом, объясняя свой выбор.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работать с мнемотаблицей. 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0A1F" w:rsidRPr="00FE76A8" w:rsidTr="0055434C">
        <w:trPr>
          <w:trHeight w:val="3754"/>
        </w:trPr>
        <w:tc>
          <w:tcPr>
            <w:tcW w:w="2660" w:type="dxa"/>
            <w:gridSpan w:val="3"/>
            <w:vMerge/>
            <w:tcBorders>
              <w:bottom w:val="single" w:sz="4" w:space="0" w:color="auto"/>
            </w:tcBorders>
          </w:tcPr>
          <w:p w:rsidR="00B00A1F" w:rsidRPr="00FE76A8" w:rsidRDefault="00B00A1F" w:rsidP="008D62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4"/>
            <w:vMerge/>
            <w:tcBorders>
              <w:bottom w:val="single" w:sz="4" w:space="0" w:color="auto"/>
            </w:tcBorders>
          </w:tcPr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Составляют сказку. Озвучивают.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Высказывают личное мнение.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Рассматривают карточки, пересказывают сказку, сопровождают выкладыванием. Высказывают мнение. Вступают в диалог.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Выбирают предмет или героя из сказки.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Сочиняют  стихотворение с опорой на схему.</w:t>
            </w:r>
          </w:p>
          <w:p w:rsidR="00B00A1F" w:rsidRPr="00FE76A8" w:rsidRDefault="00B00A1F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Слушают друг друга, умение договариваться </w:t>
            </w: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работать в коллективе.</w:t>
            </w:r>
          </w:p>
        </w:tc>
      </w:tr>
      <w:tr w:rsidR="00275741" w:rsidRPr="00FE76A8" w:rsidTr="0055434C">
        <w:tc>
          <w:tcPr>
            <w:tcW w:w="2660" w:type="dxa"/>
            <w:gridSpan w:val="3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Самоанализ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6662" w:type="dxa"/>
            <w:gridSpan w:val="4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Педагог сообщает детям, что путешествие подошло к концу, но где же клад? 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Фея сообщает, что клад находится справа от них за высоким предметом (ширма).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Для того</w:t>
            </w:r>
            <w:proofErr w:type="gramStart"/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чтобы сундук открылся необходимо составить все части ключа, которые мы заработали за время нашего путешествия. И им открыть волшебный сундук. Воспитатель задает вопросы о том,  понравилось ли детям путешествие? Что им больше всего запомнилось.</w:t>
            </w:r>
          </w:p>
        </w:tc>
        <w:tc>
          <w:tcPr>
            <w:tcW w:w="2977" w:type="dxa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Дети находят сундук, но не могут его открыть.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Звучит музыка, и дети угадывают, какой стране она принадлежит, после чего на экране появляется картинки или видео этой страны, а также ключ, который фея подарила ребятам за все преодоленные препятствия.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Дети высказывают мнения о путешествии и свои впечатления.</w:t>
            </w:r>
          </w:p>
        </w:tc>
        <w:tc>
          <w:tcPr>
            <w:tcW w:w="3118" w:type="dxa"/>
            <w:gridSpan w:val="3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Делают предположения, вступают в диалог.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Обладают положительно сформированным отношением к себе, адекватной самооценкой.</w:t>
            </w:r>
          </w:p>
        </w:tc>
      </w:tr>
      <w:tr w:rsidR="00275741" w:rsidRPr="00FE76A8" w:rsidTr="0055434C">
        <w:trPr>
          <w:trHeight w:val="2031"/>
        </w:trPr>
        <w:tc>
          <w:tcPr>
            <w:tcW w:w="2660" w:type="dxa"/>
            <w:gridSpan w:val="3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Открытость</w:t>
            </w:r>
          </w:p>
        </w:tc>
        <w:tc>
          <w:tcPr>
            <w:tcW w:w="6662" w:type="dxa"/>
            <w:gridSpan w:val="4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Педагог вместе с детьми открывает сундук и достает оттуда медали и волшебные ключи, с помощью которых дети смогут открыть для себя любую книгу и сказку. А также в сундуке находят книгу «Моя первая сказка» (в которой можно зарисовать или написать свою сочиненную сказу, вырезать и наклеить туда любимых героев или волшебные предметы).</w:t>
            </w:r>
          </w:p>
        </w:tc>
        <w:tc>
          <w:tcPr>
            <w:tcW w:w="2977" w:type="dxa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76A8">
              <w:rPr>
                <w:rFonts w:ascii="Times New Roman" w:eastAsia="Calibri" w:hAnsi="Times New Roman" w:cs="Times New Roman"/>
                <w:sz w:val="28"/>
                <w:szCs w:val="28"/>
              </w:rPr>
              <w:t>Дети высказывают предположения о том, в какие сказки самые любимые и какие из них еще предстоит прочитать.</w:t>
            </w:r>
          </w:p>
        </w:tc>
        <w:tc>
          <w:tcPr>
            <w:tcW w:w="3118" w:type="dxa"/>
            <w:gridSpan w:val="3"/>
          </w:tcPr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7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Могут выражать свои мысли, чувства и желания в коммуникативной деятельности.</w:t>
            </w:r>
          </w:p>
          <w:p w:rsidR="002F6CC2" w:rsidRPr="00FE76A8" w:rsidRDefault="002F6CC2" w:rsidP="008D62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7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Обладают установкой положительного отношения к миру.</w:t>
            </w:r>
          </w:p>
        </w:tc>
      </w:tr>
    </w:tbl>
    <w:p w:rsidR="00250F37" w:rsidRPr="00FE76A8" w:rsidRDefault="00250F37" w:rsidP="008D62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50F37" w:rsidRDefault="00593897" w:rsidP="008D62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50F37" w:rsidRDefault="00250F37" w:rsidP="008D62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0F37" w:rsidRDefault="00250F37" w:rsidP="008D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0A6" w:rsidRDefault="00BD50A6" w:rsidP="008D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0A6" w:rsidRPr="00250F37" w:rsidRDefault="00BD50A6" w:rsidP="008D6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43B3" w:rsidRPr="0091218E" w:rsidRDefault="00AC43B3" w:rsidP="008D62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715DA" w:rsidRDefault="00A715DA" w:rsidP="008D620B">
      <w:pPr>
        <w:spacing w:after="0" w:line="240" w:lineRule="auto"/>
      </w:pPr>
    </w:p>
    <w:sectPr w:rsidR="00A715DA" w:rsidSect="00275741">
      <w:pgSz w:w="16838" w:h="11906" w:orient="landscape"/>
      <w:pgMar w:top="1135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AC8"/>
    <w:multiLevelType w:val="hybridMultilevel"/>
    <w:tmpl w:val="06A2A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014FB"/>
    <w:multiLevelType w:val="hybridMultilevel"/>
    <w:tmpl w:val="5D18F548"/>
    <w:lvl w:ilvl="0" w:tplc="96EC44C8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E0A4B67"/>
    <w:multiLevelType w:val="hybridMultilevel"/>
    <w:tmpl w:val="1764BE16"/>
    <w:lvl w:ilvl="0" w:tplc="6D12E29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B57E8"/>
    <w:multiLevelType w:val="hybridMultilevel"/>
    <w:tmpl w:val="459E3148"/>
    <w:lvl w:ilvl="0" w:tplc="64C8B4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7C3AC0"/>
    <w:multiLevelType w:val="hybridMultilevel"/>
    <w:tmpl w:val="1FD8EDB4"/>
    <w:lvl w:ilvl="0" w:tplc="64C8B4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AE6529"/>
    <w:multiLevelType w:val="hybridMultilevel"/>
    <w:tmpl w:val="E9AACB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61BE4"/>
    <w:multiLevelType w:val="hybridMultilevel"/>
    <w:tmpl w:val="8374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353E4"/>
    <w:multiLevelType w:val="hybridMultilevel"/>
    <w:tmpl w:val="155CED26"/>
    <w:lvl w:ilvl="0" w:tplc="64C8B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95B2C"/>
    <w:multiLevelType w:val="hybridMultilevel"/>
    <w:tmpl w:val="59885104"/>
    <w:lvl w:ilvl="0" w:tplc="9102A71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22F12"/>
    <w:multiLevelType w:val="hybridMultilevel"/>
    <w:tmpl w:val="0D06F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97DC6"/>
    <w:multiLevelType w:val="hybridMultilevel"/>
    <w:tmpl w:val="F6CA3676"/>
    <w:lvl w:ilvl="0" w:tplc="64C8B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6E11EE"/>
    <w:multiLevelType w:val="hybridMultilevel"/>
    <w:tmpl w:val="022C9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02606"/>
    <w:multiLevelType w:val="hybridMultilevel"/>
    <w:tmpl w:val="8598A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80EB6"/>
    <w:multiLevelType w:val="hybridMultilevel"/>
    <w:tmpl w:val="0D56D890"/>
    <w:lvl w:ilvl="0" w:tplc="B906CDE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C18EA"/>
    <w:multiLevelType w:val="hybridMultilevel"/>
    <w:tmpl w:val="C2A4A786"/>
    <w:lvl w:ilvl="0" w:tplc="73D41CD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B83D73"/>
    <w:multiLevelType w:val="hybridMultilevel"/>
    <w:tmpl w:val="0AB62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E520934"/>
    <w:multiLevelType w:val="multilevel"/>
    <w:tmpl w:val="8D9E6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637A30"/>
    <w:multiLevelType w:val="hybridMultilevel"/>
    <w:tmpl w:val="B64060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7F3FF8"/>
    <w:multiLevelType w:val="hybridMultilevel"/>
    <w:tmpl w:val="BAA270B2"/>
    <w:lvl w:ilvl="0" w:tplc="64C8B4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1"/>
  </w:num>
  <w:num w:numId="5">
    <w:abstractNumId w:val="6"/>
  </w:num>
  <w:num w:numId="6">
    <w:abstractNumId w:val="12"/>
  </w:num>
  <w:num w:numId="7">
    <w:abstractNumId w:val="16"/>
  </w:num>
  <w:num w:numId="8">
    <w:abstractNumId w:val="17"/>
  </w:num>
  <w:num w:numId="9">
    <w:abstractNumId w:val="1"/>
  </w:num>
  <w:num w:numId="10">
    <w:abstractNumId w:val="0"/>
  </w:num>
  <w:num w:numId="11">
    <w:abstractNumId w:val="18"/>
  </w:num>
  <w:num w:numId="12">
    <w:abstractNumId w:val="3"/>
  </w:num>
  <w:num w:numId="13">
    <w:abstractNumId w:val="4"/>
  </w:num>
  <w:num w:numId="14">
    <w:abstractNumId w:val="10"/>
  </w:num>
  <w:num w:numId="15">
    <w:abstractNumId w:val="7"/>
  </w:num>
  <w:num w:numId="16">
    <w:abstractNumId w:val="15"/>
  </w:num>
  <w:num w:numId="17">
    <w:abstractNumId w:val="5"/>
  </w:num>
  <w:num w:numId="18">
    <w:abstractNumId w:val="1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593A"/>
    <w:rsid w:val="00011602"/>
    <w:rsid w:val="00037933"/>
    <w:rsid w:val="00061768"/>
    <w:rsid w:val="00072AB2"/>
    <w:rsid w:val="0007751A"/>
    <w:rsid w:val="00077767"/>
    <w:rsid w:val="00087999"/>
    <w:rsid w:val="000C4736"/>
    <w:rsid w:val="000C6164"/>
    <w:rsid w:val="000C7230"/>
    <w:rsid w:val="000D5062"/>
    <w:rsid w:val="000F599A"/>
    <w:rsid w:val="0011673B"/>
    <w:rsid w:val="00117447"/>
    <w:rsid w:val="001363DD"/>
    <w:rsid w:val="00160A8A"/>
    <w:rsid w:val="0016304C"/>
    <w:rsid w:val="001704A8"/>
    <w:rsid w:val="00186DD4"/>
    <w:rsid w:val="001B24A6"/>
    <w:rsid w:val="001B762D"/>
    <w:rsid w:val="001E1DC2"/>
    <w:rsid w:val="001F4B95"/>
    <w:rsid w:val="001F638D"/>
    <w:rsid w:val="002159E9"/>
    <w:rsid w:val="00241987"/>
    <w:rsid w:val="0024277E"/>
    <w:rsid w:val="00250F37"/>
    <w:rsid w:val="00275741"/>
    <w:rsid w:val="00290FB8"/>
    <w:rsid w:val="002B2171"/>
    <w:rsid w:val="002F6CC2"/>
    <w:rsid w:val="00302405"/>
    <w:rsid w:val="00317597"/>
    <w:rsid w:val="00345F56"/>
    <w:rsid w:val="00354931"/>
    <w:rsid w:val="00381267"/>
    <w:rsid w:val="00384AF2"/>
    <w:rsid w:val="003B7CD9"/>
    <w:rsid w:val="003E7EFD"/>
    <w:rsid w:val="003F5E29"/>
    <w:rsid w:val="00407ABD"/>
    <w:rsid w:val="00415854"/>
    <w:rsid w:val="004333C0"/>
    <w:rsid w:val="00437CA6"/>
    <w:rsid w:val="00471AFB"/>
    <w:rsid w:val="00496933"/>
    <w:rsid w:val="004D4CA8"/>
    <w:rsid w:val="004D6DC2"/>
    <w:rsid w:val="00501477"/>
    <w:rsid w:val="00517BF0"/>
    <w:rsid w:val="005251F7"/>
    <w:rsid w:val="00536127"/>
    <w:rsid w:val="0055434C"/>
    <w:rsid w:val="00565D64"/>
    <w:rsid w:val="005743F0"/>
    <w:rsid w:val="00580A37"/>
    <w:rsid w:val="00587E51"/>
    <w:rsid w:val="00593897"/>
    <w:rsid w:val="00604472"/>
    <w:rsid w:val="00645B0B"/>
    <w:rsid w:val="00663249"/>
    <w:rsid w:val="00677A7C"/>
    <w:rsid w:val="00692B89"/>
    <w:rsid w:val="00695FEF"/>
    <w:rsid w:val="006B73A3"/>
    <w:rsid w:val="006F62DB"/>
    <w:rsid w:val="00707CB1"/>
    <w:rsid w:val="00713308"/>
    <w:rsid w:val="00754991"/>
    <w:rsid w:val="00764289"/>
    <w:rsid w:val="007830F5"/>
    <w:rsid w:val="007B795D"/>
    <w:rsid w:val="007C02B3"/>
    <w:rsid w:val="007C6FC6"/>
    <w:rsid w:val="007E475E"/>
    <w:rsid w:val="008103C0"/>
    <w:rsid w:val="008331F4"/>
    <w:rsid w:val="00834C32"/>
    <w:rsid w:val="008564E1"/>
    <w:rsid w:val="00862ED1"/>
    <w:rsid w:val="00866B75"/>
    <w:rsid w:val="0089321B"/>
    <w:rsid w:val="008A081B"/>
    <w:rsid w:val="008A7DD4"/>
    <w:rsid w:val="008C3815"/>
    <w:rsid w:val="008C7DE5"/>
    <w:rsid w:val="008D620B"/>
    <w:rsid w:val="008E2C5C"/>
    <w:rsid w:val="008E46E5"/>
    <w:rsid w:val="009051D4"/>
    <w:rsid w:val="0090593A"/>
    <w:rsid w:val="009136D8"/>
    <w:rsid w:val="00963936"/>
    <w:rsid w:val="0096466F"/>
    <w:rsid w:val="009A3A9C"/>
    <w:rsid w:val="009D6311"/>
    <w:rsid w:val="009E46F0"/>
    <w:rsid w:val="00A1292F"/>
    <w:rsid w:val="00A22417"/>
    <w:rsid w:val="00A32F12"/>
    <w:rsid w:val="00A65112"/>
    <w:rsid w:val="00A715DA"/>
    <w:rsid w:val="00A71631"/>
    <w:rsid w:val="00A87790"/>
    <w:rsid w:val="00AC43B3"/>
    <w:rsid w:val="00AC506C"/>
    <w:rsid w:val="00AD2263"/>
    <w:rsid w:val="00B00A1F"/>
    <w:rsid w:val="00B41981"/>
    <w:rsid w:val="00B725F8"/>
    <w:rsid w:val="00B73A58"/>
    <w:rsid w:val="00B824A6"/>
    <w:rsid w:val="00B97381"/>
    <w:rsid w:val="00BA46E5"/>
    <w:rsid w:val="00BA7E5E"/>
    <w:rsid w:val="00BB182A"/>
    <w:rsid w:val="00BC03B3"/>
    <w:rsid w:val="00BD50A6"/>
    <w:rsid w:val="00BF4C4E"/>
    <w:rsid w:val="00C313A9"/>
    <w:rsid w:val="00C537F8"/>
    <w:rsid w:val="00C62069"/>
    <w:rsid w:val="00C62AF6"/>
    <w:rsid w:val="00CA4567"/>
    <w:rsid w:val="00CD2175"/>
    <w:rsid w:val="00CE2A4D"/>
    <w:rsid w:val="00D13898"/>
    <w:rsid w:val="00D176B7"/>
    <w:rsid w:val="00D370BF"/>
    <w:rsid w:val="00D52897"/>
    <w:rsid w:val="00D94365"/>
    <w:rsid w:val="00DA1908"/>
    <w:rsid w:val="00DC61C4"/>
    <w:rsid w:val="00DD227C"/>
    <w:rsid w:val="00DF72F5"/>
    <w:rsid w:val="00E01993"/>
    <w:rsid w:val="00E13D6F"/>
    <w:rsid w:val="00E31310"/>
    <w:rsid w:val="00E77B74"/>
    <w:rsid w:val="00E822EF"/>
    <w:rsid w:val="00E97E67"/>
    <w:rsid w:val="00EB1764"/>
    <w:rsid w:val="00EE058F"/>
    <w:rsid w:val="00EE7113"/>
    <w:rsid w:val="00F0768C"/>
    <w:rsid w:val="00F35B86"/>
    <w:rsid w:val="00F51089"/>
    <w:rsid w:val="00F62092"/>
    <w:rsid w:val="00F633A8"/>
    <w:rsid w:val="00F91368"/>
    <w:rsid w:val="00F91D59"/>
    <w:rsid w:val="00FB35B7"/>
    <w:rsid w:val="00FD2CCB"/>
    <w:rsid w:val="00FD656C"/>
    <w:rsid w:val="00FE1C8C"/>
    <w:rsid w:val="00FE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93A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EE71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6FC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6E5"/>
    <w:pPr>
      <w:ind w:left="720"/>
      <w:contextualSpacing/>
    </w:pPr>
  </w:style>
  <w:style w:type="table" w:styleId="a4">
    <w:name w:val="Table Grid"/>
    <w:basedOn w:val="a1"/>
    <w:uiPriority w:val="59"/>
    <w:rsid w:val="00593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645B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645B0B"/>
    <w:rPr>
      <w:rFonts w:ascii="Calibri" w:eastAsia="Calibri" w:hAnsi="Calibri" w:cs="Times New Roman"/>
    </w:rPr>
  </w:style>
  <w:style w:type="character" w:styleId="a7">
    <w:name w:val="Emphasis"/>
    <w:basedOn w:val="a0"/>
    <w:uiPriority w:val="20"/>
    <w:qFormat/>
    <w:rsid w:val="00645B0B"/>
    <w:rPr>
      <w:i/>
      <w:iCs/>
    </w:rPr>
  </w:style>
  <w:style w:type="character" w:styleId="a8">
    <w:name w:val="Hyperlink"/>
    <w:basedOn w:val="a0"/>
    <w:uiPriority w:val="99"/>
    <w:unhideWhenUsed/>
    <w:rsid w:val="00645B0B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E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46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C6F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E71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Strong"/>
    <w:basedOn w:val="a0"/>
    <w:uiPriority w:val="22"/>
    <w:qFormat/>
    <w:rsid w:val="00EE71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2419B-A76B-4ED5-8762-F91514419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8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114</cp:revision>
  <dcterms:created xsi:type="dcterms:W3CDTF">2019-02-18T06:41:00Z</dcterms:created>
  <dcterms:modified xsi:type="dcterms:W3CDTF">2021-10-21T04:40:00Z</dcterms:modified>
</cp:coreProperties>
</file>